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7E" w:rsidRDefault="0092737E" w:rsidP="0092737E">
      <w:pPr>
        <w:tabs>
          <w:tab w:val="left" w:pos="0"/>
        </w:tabs>
        <w:spacing w:before="75" w:after="75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Работа по сохранению и укреплению здоровья детей</w:t>
      </w:r>
    </w:p>
    <w:p w:rsidR="0092737E" w:rsidRPr="00DC47C0" w:rsidRDefault="0092737E" w:rsidP="00927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47C0">
        <w:rPr>
          <w:rFonts w:ascii="Times New Roman" w:hAnsi="Times New Roman"/>
          <w:color w:val="000000"/>
          <w:sz w:val="24"/>
          <w:szCs w:val="24"/>
          <w:lang w:eastAsia="ru-RU"/>
        </w:rPr>
        <w:t>Забота о всестороннем развитии подрастающего поколения постоянно находится в центре внимания Российской Федерации. Очень важной, составной частью гармонически развитой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</w:p>
    <w:p w:rsidR="0092737E" w:rsidRPr="00DC47C0" w:rsidRDefault="0092737E" w:rsidP="00927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47C0">
        <w:rPr>
          <w:rFonts w:ascii="Times New Roman" w:hAnsi="Times New Roman"/>
          <w:sz w:val="24"/>
          <w:szCs w:val="24"/>
          <w:lang w:eastAsia="ru-RU"/>
        </w:rPr>
        <w:t>Режим дня обеспечивает жизнеспособность и функциональную деятельность организма детей, создает условия для своевременного и правильного физического и полноценного психического развития, дает возможность педагогам раскрыть индивидуальные особенности и творческий потенциал каждого.</w:t>
      </w:r>
    </w:p>
    <w:p w:rsidR="0092737E" w:rsidRDefault="0092737E" w:rsidP="00927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47C0">
        <w:rPr>
          <w:rFonts w:ascii="Times New Roman" w:hAnsi="Times New Roman"/>
          <w:sz w:val="24"/>
          <w:szCs w:val="24"/>
          <w:lang w:eastAsia="ru-RU"/>
        </w:rPr>
        <w:t>Особое внимание в режиме дня уделяется проведению закаливающих процедур, укрепляющих здоровье и снижающих заболеваемость. Закаливание — эффективное средство тренировки и совершенствования защитных механизмов организма человека, повышения его устойчивости к погодным условиям. Для этого в учреждении разработана схема закаливания детей.</w:t>
      </w:r>
    </w:p>
    <w:p w:rsidR="0092737E" w:rsidRPr="008810D9" w:rsidRDefault="0092737E" w:rsidP="00927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02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нее входит</w:t>
      </w:r>
      <w:r w:rsidRPr="005F102B">
        <w:rPr>
          <w:rFonts w:ascii="Times New Roman" w:hAnsi="Times New Roman"/>
          <w:sz w:val="24"/>
          <w:szCs w:val="24"/>
        </w:rPr>
        <w:t xml:space="preserve"> раннее обучение детей плаванию.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02B">
        <w:rPr>
          <w:rFonts w:ascii="Times New Roman" w:hAnsi="Times New Roman"/>
          <w:sz w:val="24"/>
          <w:szCs w:val="24"/>
        </w:rPr>
        <w:t>Купание, плавание, игры и развлечения на воде благотворно воздействуют на все системы организма. Согласованный ритм работы мышц и органов дыхания, горизонтальное положение тела способствуют равномерной циркуляции крови, улучшают вентиляцию легких, закрепляют навыки глубокого и ритмичного дыхания, содействуют росту и укреплению костной ткани. При плавании подъемная сила воды снижает давление на скелет в целом и прежде всего на позвоночник. В то же время активное движение ног в воде в безопорном положении укрепляет стопы ребенка и предупреждает развитие плоскостопия. Плавание оказывает благотворное действие на нервную систему, крепче становится сон, улучшается аппетит, повышается общий тонус организма.</w:t>
      </w:r>
    </w:p>
    <w:p w:rsidR="0092737E" w:rsidRPr="00DC47C0" w:rsidRDefault="0092737E" w:rsidP="00927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7C0">
        <w:rPr>
          <w:rFonts w:ascii="Times New Roman" w:hAnsi="Times New Roman"/>
          <w:sz w:val="24"/>
          <w:szCs w:val="24"/>
        </w:rPr>
        <w:t>Медицинские работники выявляют состояние физического и психического здоровья воспитанников.</w:t>
      </w:r>
    </w:p>
    <w:p w:rsidR="0092737E" w:rsidRDefault="0092737E" w:rsidP="00927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47C0">
        <w:rPr>
          <w:rFonts w:ascii="Times New Roman" w:hAnsi="Times New Roman"/>
          <w:iCs/>
          <w:sz w:val="24"/>
          <w:szCs w:val="24"/>
          <w:lang w:eastAsia="ru-RU"/>
        </w:rPr>
        <w:t xml:space="preserve">Оздоровительно-профилактический </w:t>
      </w:r>
      <w:r w:rsidRPr="00DC47C0">
        <w:rPr>
          <w:rFonts w:ascii="Times New Roman" w:hAnsi="Times New Roman"/>
          <w:sz w:val="24"/>
          <w:szCs w:val="24"/>
          <w:lang w:eastAsia="ru-RU"/>
        </w:rPr>
        <w:t xml:space="preserve">модуль ДОУ предполагает проведение индивидуальных профилактических мероприятий в соответствии с имеющимися условиями. Медико-педагогическое сопровождение за развитием ребёнка с ОВЗ </w:t>
      </w:r>
      <w:r w:rsidRPr="00E66F66">
        <w:rPr>
          <w:rFonts w:ascii="Times New Roman" w:hAnsi="Times New Roman"/>
          <w:sz w:val="24"/>
          <w:szCs w:val="24"/>
          <w:lang w:eastAsia="ru-RU"/>
        </w:rPr>
        <w:t>осуществляется  по  индивидуальному  маршруту  развития  и  плану профилактической рабо</w:t>
      </w:r>
      <w:r w:rsidRPr="00DC47C0">
        <w:rPr>
          <w:rFonts w:ascii="Times New Roman" w:hAnsi="Times New Roman"/>
          <w:sz w:val="24"/>
          <w:szCs w:val="24"/>
          <w:lang w:eastAsia="ru-RU"/>
        </w:rPr>
        <w:t>ты учреждения.</w:t>
      </w:r>
    </w:p>
    <w:p w:rsidR="0092737E" w:rsidRPr="0092737E" w:rsidRDefault="0092737E" w:rsidP="0092737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92737E">
        <w:rPr>
          <w:rFonts w:ascii="Times New Roman" w:hAnsi="Times New Roman"/>
          <w:color w:val="000000"/>
        </w:rPr>
        <w:t>Большое внимание уделяется организации работы по сохранению и укреплению здоровья детей. Для этого в ДОУ созданы следующие необходимые условия:</w:t>
      </w:r>
    </w:p>
    <w:p w:rsidR="0092737E" w:rsidRPr="0092737E" w:rsidRDefault="0092737E" w:rsidP="0092737E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2737E">
        <w:rPr>
          <w:rFonts w:ascii="Times New Roman" w:hAnsi="Times New Roman"/>
          <w:color w:val="000000"/>
        </w:rPr>
        <w:t>освещенность помещений;</w:t>
      </w:r>
    </w:p>
    <w:p w:rsidR="0092737E" w:rsidRPr="0092737E" w:rsidRDefault="0092737E" w:rsidP="0092737E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2737E">
        <w:rPr>
          <w:rFonts w:ascii="Times New Roman" w:hAnsi="Times New Roman"/>
          <w:color w:val="000000"/>
        </w:rPr>
        <w:t>правильно подобранная и расположенная мебель (расстояние между рядами столов, расстояние между первым столом и доской, левосторонняя освещенность);</w:t>
      </w:r>
    </w:p>
    <w:p w:rsidR="0092737E" w:rsidRPr="0092737E" w:rsidRDefault="0092737E" w:rsidP="0092737E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2737E">
        <w:rPr>
          <w:rFonts w:ascii="Times New Roman" w:hAnsi="Times New Roman"/>
          <w:color w:val="000000"/>
        </w:rPr>
        <w:t>соблюдение температурного режима, графика проветривания и влажной уборки помещений;</w:t>
      </w:r>
    </w:p>
    <w:p w:rsidR="0092737E" w:rsidRPr="0092737E" w:rsidRDefault="0092737E" w:rsidP="0092737E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2737E">
        <w:rPr>
          <w:rFonts w:ascii="Times New Roman" w:hAnsi="Times New Roman"/>
          <w:color w:val="000000"/>
        </w:rPr>
        <w:t xml:space="preserve">чередование активных и малоактивных видов деятельности детей (в том числе, физкультурные минутки на занятиях или минутки отдыха </w:t>
      </w:r>
      <w:proofErr w:type="gramStart"/>
      <w:r w:rsidRPr="0092737E">
        <w:rPr>
          <w:rFonts w:ascii="Times New Roman" w:hAnsi="Times New Roman"/>
          <w:color w:val="000000"/>
        </w:rPr>
        <w:t>между</w:t>
      </w:r>
      <w:proofErr w:type="gramEnd"/>
      <w:r w:rsidRPr="0092737E">
        <w:rPr>
          <w:rFonts w:ascii="Times New Roman" w:hAnsi="Times New Roman"/>
          <w:color w:val="000000"/>
        </w:rPr>
        <w:t xml:space="preserve"> </w:t>
      </w:r>
      <w:proofErr w:type="gramStart"/>
      <w:r w:rsidRPr="0092737E">
        <w:rPr>
          <w:rFonts w:ascii="Times New Roman" w:hAnsi="Times New Roman"/>
          <w:color w:val="000000"/>
        </w:rPr>
        <w:t>деятельность</w:t>
      </w:r>
      <w:proofErr w:type="gramEnd"/>
      <w:r w:rsidRPr="0092737E">
        <w:rPr>
          <w:rFonts w:ascii="Times New Roman" w:hAnsi="Times New Roman"/>
          <w:color w:val="000000"/>
        </w:rPr>
        <w:t xml:space="preserve"> статического характера);</w:t>
      </w:r>
    </w:p>
    <w:p w:rsidR="0092737E" w:rsidRPr="0092737E" w:rsidRDefault="0092737E" w:rsidP="0092737E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2737E">
        <w:rPr>
          <w:rFonts w:ascii="Times New Roman" w:hAnsi="Times New Roman"/>
          <w:color w:val="000000"/>
        </w:rPr>
        <w:t>соблюдение длительности занятий согласно нормам, СанПиН;</w:t>
      </w:r>
    </w:p>
    <w:p w:rsidR="0092737E" w:rsidRPr="0092737E" w:rsidRDefault="0092737E" w:rsidP="0092737E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2737E">
        <w:rPr>
          <w:rFonts w:ascii="Times New Roman" w:hAnsi="Times New Roman"/>
          <w:color w:val="000000"/>
        </w:rPr>
        <w:t>соблюдение длительности и содержания прогулки в соответствии с нормами СанПиН;</w:t>
      </w:r>
    </w:p>
    <w:p w:rsidR="0092737E" w:rsidRPr="0092737E" w:rsidRDefault="0092737E" w:rsidP="0092737E">
      <w:pPr>
        <w:pStyle w:val="af"/>
        <w:numPr>
          <w:ilvl w:val="0"/>
          <w:numId w:val="40"/>
        </w:numPr>
        <w:spacing w:after="0" w:line="240" w:lineRule="auto"/>
        <w:jc w:val="both"/>
        <w:rPr>
          <w:rStyle w:val="comments"/>
          <w:color w:val="000000"/>
        </w:rPr>
      </w:pPr>
      <w:r w:rsidRPr="0092737E">
        <w:rPr>
          <w:rFonts w:ascii="Times New Roman" w:hAnsi="Times New Roman"/>
          <w:color w:val="000000"/>
        </w:rPr>
        <w:t>максимально допустимая недельная учебная нагрузка и время перерыва между занятиями соответствует возрасту детей, нормам СанПиН.</w:t>
      </w:r>
    </w:p>
    <w:p w:rsidR="0092737E" w:rsidRPr="0092737E" w:rsidRDefault="0092737E" w:rsidP="0092737E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92737E">
        <w:rPr>
          <w:rFonts w:ascii="Times New Roman" w:hAnsi="Times New Roman"/>
          <w:color w:val="000000"/>
        </w:rPr>
        <w:t>Для профилактики заболеваний и увеличения физической активности детей в дошкольном учреждении применяются здоровьесберегающие мероприятия: щадящий режим (адаптационный период), физические упражнения (утренняя гимнастика, подвижные игры), профилактическая гимнастика (дыхательная), гигиенические и водные процедуры (умывание, мытье рук, обеспечение чистоты среды), световоздушные ванны (проветривание, прогулки на свежем воздухе, обеспечение температурного режима), активный отдых (развлечения, праздники, игры), музыкотерапия, закаливание.</w:t>
      </w:r>
      <w:proofErr w:type="gramEnd"/>
    </w:p>
    <w:p w:rsidR="0092737E" w:rsidRPr="0092737E" w:rsidRDefault="0092737E" w:rsidP="0092737E">
      <w:pPr>
        <w:spacing w:after="0" w:line="0" w:lineRule="atLeast"/>
        <w:jc w:val="both"/>
        <w:rPr>
          <w:rFonts w:ascii="Times New Roman" w:hAnsi="Times New Roman"/>
          <w:color w:val="000000"/>
        </w:rPr>
      </w:pPr>
      <w:r w:rsidRPr="0092737E">
        <w:rPr>
          <w:rFonts w:ascii="Times New Roman" w:hAnsi="Times New Roman"/>
          <w:color w:val="000000"/>
        </w:rPr>
        <w:t> </w:t>
      </w:r>
      <w:r w:rsidRPr="0092737E">
        <w:rPr>
          <w:rFonts w:ascii="Times New Roman" w:hAnsi="Times New Roman"/>
          <w:color w:val="000000"/>
        </w:rPr>
        <w:tab/>
        <w:t>В ДОУ осуществляется мониторинг здоровья детей.  Анализируется:</w:t>
      </w:r>
      <w:r>
        <w:rPr>
          <w:rFonts w:ascii="Times New Roman" w:hAnsi="Times New Roman"/>
          <w:color w:val="000000"/>
        </w:rPr>
        <w:t xml:space="preserve"> </w:t>
      </w:r>
      <w:r w:rsidRPr="0092737E">
        <w:rPr>
          <w:rFonts w:ascii="Times New Roman" w:hAnsi="Times New Roman"/>
          <w:color w:val="000000"/>
        </w:rPr>
        <w:t xml:space="preserve">учет состояния здоровья детей ДОУ; </w:t>
      </w:r>
      <w:r>
        <w:rPr>
          <w:rFonts w:ascii="Times New Roman" w:hAnsi="Times New Roman"/>
          <w:color w:val="000000"/>
        </w:rPr>
        <w:t xml:space="preserve"> </w:t>
      </w:r>
      <w:r w:rsidRPr="0092737E">
        <w:rPr>
          <w:rFonts w:ascii="Times New Roman" w:hAnsi="Times New Roman"/>
          <w:color w:val="000000"/>
        </w:rPr>
        <w:t>заболеваемость детей ДОУ;</w:t>
      </w:r>
      <w:r>
        <w:rPr>
          <w:rFonts w:ascii="Times New Roman" w:hAnsi="Times New Roman"/>
          <w:color w:val="000000"/>
        </w:rPr>
        <w:t xml:space="preserve"> </w:t>
      </w:r>
      <w:r w:rsidRPr="0092737E">
        <w:rPr>
          <w:rFonts w:ascii="Times New Roman" w:hAnsi="Times New Roman"/>
          <w:color w:val="000000"/>
        </w:rPr>
        <w:t>группы здоровья;</w:t>
      </w:r>
      <w:r>
        <w:rPr>
          <w:rFonts w:ascii="Times New Roman" w:hAnsi="Times New Roman"/>
          <w:color w:val="000000"/>
        </w:rPr>
        <w:t xml:space="preserve"> </w:t>
      </w:r>
      <w:r w:rsidRPr="0092737E">
        <w:rPr>
          <w:rFonts w:ascii="Times New Roman" w:hAnsi="Times New Roman"/>
          <w:color w:val="000000"/>
        </w:rPr>
        <w:t>уровень индивидуального физического развития;</w:t>
      </w:r>
      <w:r>
        <w:rPr>
          <w:rFonts w:ascii="Times New Roman" w:hAnsi="Times New Roman"/>
          <w:color w:val="000000"/>
        </w:rPr>
        <w:t xml:space="preserve"> </w:t>
      </w:r>
      <w:r w:rsidRPr="0092737E">
        <w:rPr>
          <w:rFonts w:ascii="Times New Roman" w:hAnsi="Times New Roman"/>
          <w:color w:val="000000"/>
        </w:rPr>
        <w:t>адаптация детей к условиям ДОУ.</w:t>
      </w:r>
    </w:p>
    <w:p w:rsidR="0092737E" w:rsidRPr="0092737E" w:rsidRDefault="0092737E" w:rsidP="0092737E">
      <w:pPr>
        <w:spacing w:after="0" w:line="0" w:lineRule="atLeast"/>
        <w:ind w:firstLine="360"/>
        <w:jc w:val="both"/>
        <w:rPr>
          <w:rFonts w:ascii="Times New Roman" w:hAnsi="Times New Roman"/>
          <w:color w:val="000000"/>
        </w:rPr>
      </w:pPr>
      <w:r w:rsidRPr="0092737E">
        <w:rPr>
          <w:rFonts w:ascii="Times New Roman" w:hAnsi="Times New Roman"/>
          <w:color w:val="000000"/>
        </w:rPr>
        <w:t>Проводится анализ здоровья дошкольников, что позволяет обозначать основные проблемы и определять направления деятельности с учетом особенностей развития каждого ребенка. В процессе решения проблем здоровья дошкольников педагоги тесно взаимодействуют с медицинскими работниками: медсестра, врач-педиатр из детской поликлиники.</w:t>
      </w:r>
    </w:p>
    <w:p w:rsidR="0022319C" w:rsidRPr="008810D9" w:rsidRDefault="0022319C" w:rsidP="008810D9">
      <w:pPr>
        <w:spacing w:before="75" w:after="75" w:line="270" w:lineRule="atLeast"/>
        <w:ind w:firstLine="18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10D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Система </w:t>
      </w:r>
      <w:r w:rsidR="00EA0BEE" w:rsidRPr="008810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оздоровительной </w:t>
      </w:r>
      <w:r w:rsidR="008810D9" w:rsidRPr="008810D9">
        <w:rPr>
          <w:rFonts w:ascii="Times New Roman" w:hAnsi="Times New Roman"/>
          <w:b/>
          <w:bCs/>
          <w:sz w:val="24"/>
          <w:szCs w:val="24"/>
          <w:lang w:eastAsia="ru-RU"/>
        </w:rPr>
        <w:t>работы.</w:t>
      </w:r>
      <w:r w:rsidRPr="008810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2319C" w:rsidRPr="00DC47C0" w:rsidRDefault="0022319C" w:rsidP="00D9426C">
      <w:pPr>
        <w:spacing w:after="0" w:line="240" w:lineRule="auto"/>
        <w:ind w:firstLine="180"/>
        <w:jc w:val="both"/>
        <w:rPr>
          <w:rFonts w:ascii="Times New Roman" w:hAnsi="Times New Roman"/>
          <w:color w:val="7030A0"/>
          <w:sz w:val="24"/>
          <w:szCs w:val="24"/>
          <w:lang w:eastAsia="ru-RU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019"/>
        <w:gridCol w:w="2800"/>
        <w:gridCol w:w="35"/>
        <w:gridCol w:w="1134"/>
      </w:tblGrid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Содержание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Периодичность выполнения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Ответственные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Время</w:t>
            </w:r>
          </w:p>
        </w:tc>
      </w:tr>
      <w:tr w:rsidR="0022319C" w:rsidRPr="0092737E" w:rsidTr="00D9426C">
        <w:tc>
          <w:tcPr>
            <w:tcW w:w="9640" w:type="dxa"/>
            <w:gridSpan w:val="5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37E">
              <w:rPr>
                <w:rFonts w:ascii="Times New Roman" w:hAnsi="Times New Roman"/>
                <w:b/>
                <w:lang w:eastAsia="ru-RU"/>
              </w:rPr>
              <w:t>1.Оптимизация режима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E1370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воспитатели, медицинский работник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Определение оптимальной нагрузки на ребенка, с учетом возрастных и индивидуальных способностей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воспитатели, медицинский работник, инструктор по физическому воспитанию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9640" w:type="dxa"/>
            <w:gridSpan w:val="5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37E">
              <w:rPr>
                <w:rFonts w:ascii="Times New Roman" w:hAnsi="Times New Roman"/>
                <w:b/>
                <w:lang w:eastAsia="ru-RU"/>
              </w:rPr>
              <w:t>2. Организация двигательного режима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НОД по физической культуре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2 раза в неделю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FA76A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инструктор по физическому воспитанию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НОД по плаванию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2 раза в неделю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инструктор по плаванию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Гимнастика после дневного сна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воспитатели, контроль медработника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Прогулки с включением подвижных игровых упражнений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6785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Музыкально-ритмическая НОД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2 раза в неделю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музыкальный работник, воспитатели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Спортивный досуг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инструктор по физическому воспитанию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Гимнастика для глаз</w:t>
            </w:r>
          </w:p>
        </w:tc>
        <w:tc>
          <w:tcPr>
            <w:tcW w:w="2019" w:type="dxa"/>
          </w:tcPr>
          <w:p w:rsidR="0022319C" w:rsidRPr="0092737E" w:rsidRDefault="0022319C" w:rsidP="000E3FF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 время НОД на физкультминутках</w:t>
            </w:r>
          </w:p>
          <w:p w:rsidR="0022319C" w:rsidRPr="0092737E" w:rsidRDefault="0022319C" w:rsidP="000E3FF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воспитатель, медработник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Пальчиковая гимнастика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3-4 раза в день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воспитатель, логопед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Оздоровительный бег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 во время прогулок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0E3F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воспитатели, инструктор по физическому воспитанию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апрель-</w:t>
            </w:r>
            <w:proofErr w:type="spellStart"/>
            <w:r w:rsidRPr="0092737E">
              <w:rPr>
                <w:rFonts w:ascii="Times New Roman" w:hAnsi="Times New Roman"/>
                <w:lang w:eastAsia="ru-RU"/>
              </w:rPr>
              <w:t>сентябрьна</w:t>
            </w:r>
            <w:proofErr w:type="spellEnd"/>
            <w:r w:rsidRPr="0092737E">
              <w:rPr>
                <w:rFonts w:ascii="Times New Roman" w:hAnsi="Times New Roman"/>
                <w:lang w:eastAsia="ru-RU"/>
              </w:rPr>
              <w:t xml:space="preserve"> улице</w:t>
            </w:r>
          </w:p>
        </w:tc>
      </w:tr>
      <w:tr w:rsidR="0022319C" w:rsidRPr="0092737E" w:rsidTr="00D9426C">
        <w:tc>
          <w:tcPr>
            <w:tcW w:w="9640" w:type="dxa"/>
            <w:gridSpan w:val="5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37E">
              <w:rPr>
                <w:rFonts w:ascii="Times New Roman" w:hAnsi="Times New Roman"/>
                <w:b/>
                <w:lang w:eastAsia="ru-RU"/>
              </w:rPr>
              <w:t>3. Охрана психического здоровья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 несколько раз в день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 в течение года</w:t>
            </w:r>
          </w:p>
        </w:tc>
      </w:tr>
      <w:tr w:rsidR="0022319C" w:rsidRPr="0092737E" w:rsidTr="00D9426C">
        <w:tc>
          <w:tcPr>
            <w:tcW w:w="9640" w:type="dxa"/>
            <w:gridSpan w:val="5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37E">
              <w:rPr>
                <w:rFonts w:ascii="Times New Roman" w:hAnsi="Times New Roman"/>
                <w:b/>
                <w:lang w:eastAsia="ru-RU"/>
              </w:rPr>
              <w:t>4. Профилактика заболеваемости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Дыхательная гимнастика в игровой форме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3 раза в день во время утренней зарядки, на прогулке, после сна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 воспитатели, контроль медработника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 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C6D35">
            <w:pPr>
              <w:spacing w:after="0" w:line="240" w:lineRule="auto"/>
              <w:rPr>
                <w:rFonts w:ascii="Times New Roman" w:hAnsi="Times New Roman"/>
                <w:color w:val="7030A0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 xml:space="preserve">Проветривание, </w:t>
            </w:r>
            <w:proofErr w:type="spellStart"/>
            <w:r w:rsidRPr="0092737E">
              <w:rPr>
                <w:rFonts w:ascii="Times New Roman" w:hAnsi="Times New Roman"/>
                <w:lang w:eastAsia="ru-RU"/>
              </w:rPr>
              <w:t>кварцевание</w:t>
            </w:r>
            <w:proofErr w:type="spellEnd"/>
            <w:r w:rsidRPr="0092737E">
              <w:rPr>
                <w:rFonts w:ascii="Times New Roman" w:hAnsi="Times New Roman"/>
                <w:lang w:eastAsia="ru-RU"/>
              </w:rPr>
              <w:t xml:space="preserve"> групп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ежедневно, через 2 часа после завтрака, 1 месяц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медработник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ноябрь - декабрь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F90E37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 xml:space="preserve">Прививки </w:t>
            </w:r>
          </w:p>
        </w:tc>
        <w:tc>
          <w:tcPr>
            <w:tcW w:w="2019" w:type="dxa"/>
          </w:tcPr>
          <w:p w:rsidR="0022319C" w:rsidRPr="0092737E" w:rsidRDefault="009D24D9" w:rsidP="009D24D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п</w:t>
            </w:r>
            <w:r w:rsidR="00F90E37" w:rsidRPr="0092737E">
              <w:rPr>
                <w:rFonts w:ascii="Times New Roman" w:hAnsi="Times New Roman"/>
                <w:lang w:eastAsia="ru-RU"/>
              </w:rPr>
              <w:t xml:space="preserve">о  календарю  прививок 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сентябрь - октябрь</w:t>
            </w:r>
          </w:p>
        </w:tc>
      </w:tr>
      <w:tr w:rsidR="00F90E37" w:rsidRPr="0092737E" w:rsidTr="00D9426C">
        <w:tc>
          <w:tcPr>
            <w:tcW w:w="3652" w:type="dxa"/>
          </w:tcPr>
          <w:p w:rsidR="00F90E37" w:rsidRPr="0092737E" w:rsidRDefault="00F90E37" w:rsidP="00DC6D3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9" w:type="dxa"/>
          </w:tcPr>
          <w:p w:rsidR="00F90E37" w:rsidRPr="0092737E" w:rsidRDefault="00F90E37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F90E37" w:rsidRPr="0092737E" w:rsidRDefault="00F90E37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F90E37" w:rsidRPr="0092737E" w:rsidRDefault="00F90E37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2737E">
              <w:rPr>
                <w:rFonts w:ascii="Times New Roman" w:hAnsi="Times New Roman"/>
                <w:lang w:eastAsia="ru-RU"/>
              </w:rPr>
              <w:t>Оксолиновая</w:t>
            </w:r>
            <w:proofErr w:type="spellEnd"/>
            <w:r w:rsidRPr="0092737E">
              <w:rPr>
                <w:rFonts w:ascii="Times New Roman" w:hAnsi="Times New Roman"/>
                <w:lang w:eastAsia="ru-RU"/>
              </w:rPr>
              <w:t xml:space="preserve"> мазь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ежедневно, 2 раза в день перед прогулкой</w:t>
            </w:r>
          </w:p>
        </w:tc>
        <w:tc>
          <w:tcPr>
            <w:tcW w:w="2835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медработник, воспитатели</w:t>
            </w:r>
          </w:p>
        </w:tc>
        <w:tc>
          <w:tcPr>
            <w:tcW w:w="1134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ноябрь-декабрь,</w:t>
            </w:r>
          </w:p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март - апрель</w:t>
            </w:r>
          </w:p>
        </w:tc>
      </w:tr>
      <w:tr w:rsidR="0022319C" w:rsidRPr="0092737E" w:rsidTr="00D9426C">
        <w:tc>
          <w:tcPr>
            <w:tcW w:w="9640" w:type="dxa"/>
            <w:gridSpan w:val="5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37E">
              <w:rPr>
                <w:rFonts w:ascii="Times New Roman" w:hAnsi="Times New Roman"/>
                <w:b/>
                <w:lang w:eastAsia="ru-RU"/>
              </w:rPr>
              <w:t>5. Закаливание с учетом состояния здоровья ребенка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FA76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НОД по плаванию</w:t>
            </w:r>
          </w:p>
        </w:tc>
        <w:tc>
          <w:tcPr>
            <w:tcW w:w="2019" w:type="dxa"/>
          </w:tcPr>
          <w:p w:rsidR="0022319C" w:rsidRPr="0092737E" w:rsidRDefault="0022319C" w:rsidP="00FA76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2 раза в неделю</w:t>
            </w:r>
          </w:p>
        </w:tc>
        <w:tc>
          <w:tcPr>
            <w:tcW w:w="2800" w:type="dxa"/>
          </w:tcPr>
          <w:p w:rsidR="0022319C" w:rsidRPr="0092737E" w:rsidRDefault="0022319C" w:rsidP="00FA76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инструктор по плаванию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FA76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Воздушные ванны (облегченная одежда, одежда соответствует сезону года)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Прогулки на воздухе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 xml:space="preserve">в течение </w:t>
            </w:r>
            <w:r w:rsidRPr="0092737E">
              <w:rPr>
                <w:rFonts w:ascii="Times New Roman" w:hAnsi="Times New Roman"/>
                <w:lang w:eastAsia="ru-RU"/>
              </w:rPr>
              <w:lastRenderedPageBreak/>
              <w:t>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32047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lastRenderedPageBreak/>
              <w:t>Хождение босиком по траве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июнь-август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Хождение босиком по «дорожке здоровья»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 после дневного сна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Обширное умывание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 после дневного сна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Контрастное обливание ног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после сна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воспитатели, младшие воспитатели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Игры с водой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 время прогулки, во время занятий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июнь-август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Полоскание зева кипяченой охлажденной водой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после каждого приема пищи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воспитатели, младшие воспитатели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9640" w:type="dxa"/>
            <w:gridSpan w:val="5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37E">
              <w:rPr>
                <w:rFonts w:ascii="Times New Roman" w:hAnsi="Times New Roman"/>
                <w:b/>
                <w:lang w:eastAsia="ru-RU"/>
              </w:rPr>
              <w:t>6. Лечебно-оздоровительная работа</w:t>
            </w:r>
          </w:p>
        </w:tc>
      </w:tr>
      <w:tr w:rsidR="0022319C" w:rsidRPr="0092737E" w:rsidTr="00D9426C">
        <w:tc>
          <w:tcPr>
            <w:tcW w:w="9640" w:type="dxa"/>
            <w:gridSpan w:val="5"/>
          </w:tcPr>
          <w:p w:rsidR="0022319C" w:rsidRPr="0092737E" w:rsidRDefault="00F90E37" w:rsidP="00D9426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37E">
              <w:rPr>
                <w:rFonts w:ascii="Times New Roman" w:hAnsi="Times New Roman"/>
                <w:b/>
                <w:lang w:eastAsia="ru-RU"/>
              </w:rPr>
              <w:t xml:space="preserve">    </w:t>
            </w:r>
            <w:r w:rsidR="0022319C" w:rsidRPr="0092737E">
              <w:rPr>
                <w:rFonts w:ascii="Times New Roman" w:hAnsi="Times New Roman"/>
                <w:b/>
                <w:lang w:eastAsia="ru-RU"/>
              </w:rPr>
              <w:t>Витаминотерапия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AB30CE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92737E">
              <w:rPr>
                <w:rFonts w:ascii="Times New Roman" w:hAnsi="Times New Roman"/>
                <w:lang w:eastAsia="ru-RU"/>
              </w:rPr>
              <w:t>Ревит</w:t>
            </w:r>
            <w:proofErr w:type="spellEnd"/>
            <w:r w:rsidRPr="0092737E">
              <w:rPr>
                <w:rFonts w:ascii="Times New Roman" w:hAnsi="Times New Roman"/>
                <w:lang w:eastAsia="ru-RU"/>
              </w:rPr>
              <w:t>», «</w:t>
            </w:r>
            <w:proofErr w:type="spellStart"/>
            <w:r w:rsidRPr="0092737E">
              <w:rPr>
                <w:rFonts w:ascii="Times New Roman" w:hAnsi="Times New Roman"/>
                <w:lang w:eastAsia="ru-RU"/>
              </w:rPr>
              <w:t>П</w:t>
            </w:r>
            <w:r w:rsidR="0022319C" w:rsidRPr="0092737E">
              <w:rPr>
                <w:rFonts w:ascii="Times New Roman" w:hAnsi="Times New Roman"/>
                <w:lang w:eastAsia="ru-RU"/>
              </w:rPr>
              <w:t>оливит</w:t>
            </w:r>
            <w:proofErr w:type="spellEnd"/>
            <w:r w:rsidR="0022319C" w:rsidRPr="0092737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по 1 разу в течение 10 дней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медработник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декабрь-февраль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Витаминизация третьего блюда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Ежедневно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медработник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  <w:tr w:rsidR="0022319C" w:rsidRPr="0092737E" w:rsidTr="00D9426C">
        <w:tc>
          <w:tcPr>
            <w:tcW w:w="9640" w:type="dxa"/>
            <w:gridSpan w:val="5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2737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F90E37" w:rsidRPr="0092737E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92737E">
              <w:rPr>
                <w:rFonts w:ascii="Times New Roman" w:hAnsi="Times New Roman"/>
                <w:b/>
                <w:lang w:eastAsia="ru-RU"/>
              </w:rPr>
              <w:t>Работа с детьми, имеющими плоскостопие, нарушение осанки</w:t>
            </w:r>
          </w:p>
        </w:tc>
      </w:tr>
      <w:tr w:rsidR="0022319C" w:rsidRPr="0092737E" w:rsidTr="00D9426C">
        <w:tc>
          <w:tcPr>
            <w:tcW w:w="3652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Корригирующая гимнастика</w:t>
            </w:r>
          </w:p>
        </w:tc>
        <w:tc>
          <w:tcPr>
            <w:tcW w:w="2019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2 раза в неделю по 30 минут после дневного сна</w:t>
            </w:r>
          </w:p>
        </w:tc>
        <w:tc>
          <w:tcPr>
            <w:tcW w:w="2800" w:type="dxa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врач, медсестра</w:t>
            </w:r>
          </w:p>
        </w:tc>
        <w:tc>
          <w:tcPr>
            <w:tcW w:w="1169" w:type="dxa"/>
            <w:gridSpan w:val="2"/>
          </w:tcPr>
          <w:p w:rsidR="0022319C" w:rsidRPr="0092737E" w:rsidRDefault="0022319C" w:rsidP="00D9426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</w:tr>
    </w:tbl>
    <w:p w:rsidR="0092737E" w:rsidRDefault="0092737E" w:rsidP="0092737E">
      <w:pPr>
        <w:rPr>
          <w:rFonts w:ascii="Times New Roman" w:hAnsi="Times New Roman"/>
          <w:b/>
          <w:sz w:val="24"/>
          <w:szCs w:val="24"/>
        </w:rPr>
      </w:pPr>
    </w:p>
    <w:p w:rsidR="00F2017D" w:rsidRPr="00504FFB" w:rsidRDefault="00F2017D" w:rsidP="00F201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504FFB">
        <w:rPr>
          <w:rFonts w:ascii="Times New Roman" w:hAnsi="Times New Roman"/>
          <w:b/>
          <w:sz w:val="24"/>
          <w:szCs w:val="24"/>
        </w:rPr>
        <w:t>вигательный режим в ДОУ</w:t>
      </w:r>
      <w:r w:rsidRPr="00504FF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800"/>
        <w:gridCol w:w="1699"/>
        <w:gridCol w:w="1901"/>
        <w:gridCol w:w="1749"/>
      </w:tblGrid>
      <w:tr w:rsidR="00F2017D" w:rsidRPr="0092737E" w:rsidTr="008D01C2">
        <w:trPr>
          <w:trHeight w:val="435"/>
        </w:trPr>
        <w:tc>
          <w:tcPr>
            <w:tcW w:w="2988" w:type="dxa"/>
            <w:vMerge w:val="restart"/>
            <w:shd w:val="clear" w:color="auto" w:fill="auto"/>
          </w:tcPr>
          <w:p w:rsidR="00F2017D" w:rsidRPr="0092737E" w:rsidRDefault="00F2017D" w:rsidP="008D01C2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Виды двигательной активности в режиме дня</w:t>
            </w:r>
          </w:p>
        </w:tc>
        <w:tc>
          <w:tcPr>
            <w:tcW w:w="7149" w:type="dxa"/>
            <w:gridSpan w:val="4"/>
            <w:shd w:val="clear" w:color="auto" w:fill="auto"/>
          </w:tcPr>
          <w:p w:rsidR="00F2017D" w:rsidRPr="0092737E" w:rsidRDefault="00F2017D" w:rsidP="008D01C2">
            <w:pPr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Возрастные группы / временные отрезки (мин)</w:t>
            </w:r>
          </w:p>
        </w:tc>
      </w:tr>
      <w:tr w:rsidR="00F2017D" w:rsidRPr="0092737E" w:rsidTr="0092737E">
        <w:trPr>
          <w:trHeight w:val="660"/>
        </w:trPr>
        <w:tc>
          <w:tcPr>
            <w:tcW w:w="2988" w:type="dxa"/>
            <w:vMerge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Младшая группа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Средняя группа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Старшая группа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Подготовительная группа</w:t>
            </w:r>
          </w:p>
        </w:tc>
      </w:tr>
      <w:tr w:rsidR="00F2017D" w:rsidRPr="0092737E" w:rsidTr="0092737E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1. Подвижные игры во время утреннего приема детей</w:t>
            </w: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3-5 мин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5-7 мин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7-10 мин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10-12 мин</w:t>
            </w:r>
          </w:p>
        </w:tc>
      </w:tr>
      <w:tr w:rsidR="00F2017D" w:rsidRPr="0092737E" w:rsidTr="0092737E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2. Утренняя гимнастика</w:t>
            </w: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6 мин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8мин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10 мин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10 мин</w:t>
            </w:r>
          </w:p>
        </w:tc>
      </w:tr>
      <w:tr w:rsidR="00F2017D" w:rsidRPr="0092737E" w:rsidTr="0092737E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3.Физкультурные занятия</w:t>
            </w: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2 раза в неделю в зале,1 раз на улице 15 мин 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 раза в неделю в зале, 1 раз на улице 20 мин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 раза в неделю в зале, 1 раз на улице 25 мин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 раза в неделю в зале, 1 раз на улице 30 мин</w:t>
            </w:r>
          </w:p>
        </w:tc>
      </w:tr>
      <w:tr w:rsidR="00F2017D" w:rsidRPr="0092737E" w:rsidTr="0092737E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4. Музыкальные занятия</w:t>
            </w: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 раза в неделю 15 мин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 раза в неделю 20 мин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 раза в неделю 25 мин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 раза в неделю 30 мин</w:t>
            </w:r>
          </w:p>
        </w:tc>
      </w:tr>
      <w:tr w:rsidR="00F2017D" w:rsidRPr="0092737E" w:rsidTr="0092737E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5. Физкультминутки</w:t>
            </w: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2-3 мин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2-3 мин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2-3 мин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2-3 мин</w:t>
            </w:r>
          </w:p>
        </w:tc>
      </w:tr>
      <w:tr w:rsidR="00F2017D" w:rsidRPr="0092737E" w:rsidTr="0092737E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6. Двигательные разминки во время перерыва между занятиями</w:t>
            </w: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 3 мин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3 мин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5 мин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5 мин</w:t>
            </w:r>
          </w:p>
        </w:tc>
      </w:tr>
      <w:tr w:rsidR="00F2017D" w:rsidRPr="0092737E" w:rsidTr="0092737E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7. Подвижные игры на прогулке (утром и вечером)</w:t>
            </w:r>
          </w:p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- сюжетные</w:t>
            </w:r>
          </w:p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- бессюжетные</w:t>
            </w:r>
          </w:p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- игры-забавы</w:t>
            </w:r>
          </w:p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- эстафеты</w:t>
            </w:r>
          </w:p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- аттракционы</w:t>
            </w: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10+10 мин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10+10 мин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15+15 мин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15+15 мин</w:t>
            </w:r>
          </w:p>
        </w:tc>
      </w:tr>
      <w:tr w:rsidR="00F2017D" w:rsidRPr="0092737E" w:rsidTr="0092737E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8. Гимнастика после сна</w:t>
            </w: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6 мин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8 мин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до 10 мин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до 10 мин</w:t>
            </w:r>
          </w:p>
        </w:tc>
      </w:tr>
      <w:tr w:rsidR="00F2017D" w:rsidRPr="0092737E" w:rsidTr="0092737E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9. Физкультурный досуг</w:t>
            </w: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 раз в месяц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 раз в месяц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 раз в месяц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 раз в месяц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30 мин</w:t>
            </w:r>
          </w:p>
        </w:tc>
      </w:tr>
      <w:tr w:rsidR="00F2017D" w:rsidRPr="0092737E" w:rsidTr="0092737E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lastRenderedPageBreak/>
              <w:t>10. Спортивный праздник</w:t>
            </w: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 xml:space="preserve">2 раза в год 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 раза в год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 раза в год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2 раза в год</w:t>
            </w:r>
          </w:p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35 мин</w:t>
            </w:r>
          </w:p>
        </w:tc>
      </w:tr>
      <w:tr w:rsidR="00F2017D" w:rsidRPr="0092737E" w:rsidTr="008D01C2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Итого в день</w:t>
            </w:r>
          </w:p>
        </w:tc>
        <w:tc>
          <w:tcPr>
            <w:tcW w:w="7149" w:type="dxa"/>
            <w:gridSpan w:val="4"/>
            <w:shd w:val="clear" w:color="auto" w:fill="auto"/>
          </w:tcPr>
          <w:p w:rsidR="00F2017D" w:rsidRPr="0092737E" w:rsidRDefault="00F2017D" w:rsidP="008D01C2">
            <w:pPr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не менее 50 % всего объема суточной двигательной активности</w:t>
            </w:r>
          </w:p>
        </w:tc>
      </w:tr>
      <w:tr w:rsidR="00F2017D" w:rsidRPr="0092737E" w:rsidTr="0092737E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50 мин</w:t>
            </w:r>
          </w:p>
        </w:tc>
        <w:tc>
          <w:tcPr>
            <w:tcW w:w="169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55 мин</w:t>
            </w:r>
          </w:p>
        </w:tc>
        <w:tc>
          <w:tcPr>
            <w:tcW w:w="1901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1749" w:type="dxa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1 час 10 мин</w:t>
            </w:r>
          </w:p>
        </w:tc>
      </w:tr>
      <w:tr w:rsidR="00F2017D" w:rsidRPr="0092737E" w:rsidTr="008D01C2">
        <w:tc>
          <w:tcPr>
            <w:tcW w:w="2988" w:type="dxa"/>
            <w:shd w:val="clear" w:color="auto" w:fill="auto"/>
          </w:tcPr>
          <w:p w:rsidR="00F2017D" w:rsidRPr="0092737E" w:rsidRDefault="00F2017D" w:rsidP="008D01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Самостоятельная двигательная деятельность детей</w:t>
            </w:r>
          </w:p>
        </w:tc>
        <w:tc>
          <w:tcPr>
            <w:tcW w:w="7149" w:type="dxa"/>
            <w:gridSpan w:val="4"/>
            <w:shd w:val="clear" w:color="auto" w:fill="auto"/>
          </w:tcPr>
          <w:p w:rsidR="00F2017D" w:rsidRPr="0092737E" w:rsidRDefault="00F2017D" w:rsidP="008D01C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Ежедневно, характер и продолжительность зависит от индивидуальных данных потребностей детей</w:t>
            </w:r>
          </w:p>
        </w:tc>
      </w:tr>
      <w:tr w:rsidR="00F2017D" w:rsidRPr="0092737E" w:rsidTr="008D01C2">
        <w:tc>
          <w:tcPr>
            <w:tcW w:w="10137" w:type="dxa"/>
            <w:gridSpan w:val="5"/>
            <w:shd w:val="clear" w:color="auto" w:fill="auto"/>
          </w:tcPr>
          <w:p w:rsidR="00F2017D" w:rsidRPr="0092737E" w:rsidRDefault="00F2017D" w:rsidP="008D01C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Рациональный двигательный режим, физические упражнения и закаливающие мероприятия осуществляются с учетом состояния здоровья детей, их возрастными возможностями и сезонами года</w:t>
            </w:r>
          </w:p>
          <w:p w:rsidR="00F2017D" w:rsidRPr="0092737E" w:rsidRDefault="00F2017D" w:rsidP="008D01C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Объем двигательной активности детей 5-7 лет в организованных формах оздоровительно-воспитательной деятельности до 6-8 часов в неделю</w:t>
            </w:r>
          </w:p>
          <w:p w:rsidR="00F2017D" w:rsidRPr="0092737E" w:rsidRDefault="00F2017D" w:rsidP="008D01C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737E">
              <w:rPr>
                <w:rFonts w:ascii="Times New Roman" w:eastAsia="Times New Roman" w:hAnsi="Times New Roman"/>
              </w:rPr>
              <w:t>Двигательная активность в организованных формах деятельности составляет не менее 50 % всего объема суточной двигательной активности.</w:t>
            </w:r>
          </w:p>
        </w:tc>
      </w:tr>
    </w:tbl>
    <w:p w:rsidR="0022319C" w:rsidRPr="00DC47C0" w:rsidRDefault="0022319C" w:rsidP="0092737E">
      <w:pPr>
        <w:spacing w:before="75" w:after="75" w:line="270" w:lineRule="atLeast"/>
        <w:rPr>
          <w:rFonts w:ascii="Times New Roman" w:hAnsi="Times New Roman"/>
          <w:b/>
          <w:bCs/>
          <w:sz w:val="24"/>
          <w:szCs w:val="24"/>
          <w:u w:val="double"/>
          <w:lang w:eastAsia="ru-RU"/>
        </w:rPr>
      </w:pPr>
    </w:p>
    <w:p w:rsidR="0022319C" w:rsidRDefault="0022319C" w:rsidP="00505746">
      <w:pPr>
        <w:pStyle w:val="af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92737E" w:rsidRDefault="0022319C" w:rsidP="0092737E">
      <w:pPr>
        <w:pStyle w:val="af"/>
        <w:ind w:left="0"/>
        <w:rPr>
          <w:rFonts w:ascii="Times New Roman" w:hAnsi="Times New Roman"/>
          <w:sz w:val="24"/>
          <w:szCs w:val="24"/>
          <w:lang w:eastAsia="ru-RU"/>
        </w:rPr>
      </w:pPr>
      <w:r w:rsidRPr="00DC47C0">
        <w:rPr>
          <w:rFonts w:ascii="Times New Roman" w:hAnsi="Times New Roman"/>
          <w:sz w:val="24"/>
          <w:szCs w:val="24"/>
          <w:lang w:eastAsia="ru-RU"/>
        </w:rPr>
        <w:t xml:space="preserve">Особое внимание уделяем проведению закаливающих процедур. Закаливание будет эффективным только тогда, когда оно обеспечивается в течение  всего времени пребывания ребенка в детском саду. </w:t>
      </w:r>
    </w:p>
    <w:p w:rsidR="0022319C" w:rsidRPr="00DC47C0" w:rsidRDefault="0022319C" w:rsidP="0092737E">
      <w:pPr>
        <w:pStyle w:val="af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C47C0">
        <w:rPr>
          <w:rFonts w:ascii="Times New Roman" w:hAnsi="Times New Roman"/>
          <w:b/>
          <w:sz w:val="24"/>
          <w:szCs w:val="24"/>
        </w:rPr>
        <w:t>Схема закаливания детей</w:t>
      </w:r>
    </w:p>
    <w:tbl>
      <w:tblPr>
        <w:tblW w:w="945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37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22319C" w:rsidRPr="0092737E" w:rsidTr="00E80841">
        <w:trPr>
          <w:trHeight w:val="389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Закаливающие процедуры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center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Зимний период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center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Летний период</w:t>
            </w:r>
          </w:p>
        </w:tc>
      </w:tr>
      <w:tr w:rsidR="0022319C" w:rsidRPr="0092737E" w:rsidTr="00E80841">
        <w:trPr>
          <w:trHeight w:val="792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1-я младшая группа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2-я младшая группа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1-я младшая группа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2-я младшая группа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Старшая группа</w:t>
            </w:r>
          </w:p>
        </w:tc>
      </w:tr>
      <w:tr w:rsidR="0022319C" w:rsidRPr="0092737E" w:rsidTr="00E80841">
        <w:trPr>
          <w:trHeight w:val="100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До</w:t>
            </w:r>
          </w:p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-15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без ветра, до 4 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До</w:t>
            </w:r>
          </w:p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-15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без ветра, до 4 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До</w:t>
            </w:r>
          </w:p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-18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без ветра, до4ч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До</w:t>
            </w:r>
          </w:p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-20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без ветра, до 4ч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От 4,5 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От 4,5 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От 4,5 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От 4,5 ч</w:t>
            </w:r>
          </w:p>
        </w:tc>
      </w:tr>
      <w:tr w:rsidR="0022319C" w:rsidRPr="0092737E" w:rsidTr="00E80841">
        <w:trPr>
          <w:trHeight w:val="58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Солнечные ванны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2—30 мин, от 22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2—30 мин, от 20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2—30 мин* от 20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3—30 мин, от 20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</w:p>
        </w:tc>
      </w:tr>
      <w:tr w:rsidR="0022319C" w:rsidRPr="0092737E" w:rsidTr="00E80841">
        <w:trPr>
          <w:trHeight w:val="10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Общие воздушные ванны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20— 18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2— 8 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4</w:t>
            </w:r>
          </w:p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18— - 16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2— 10мин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18— 16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2— 12 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18— 16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2— 15 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22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8—мин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22—20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10— 15 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22—20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10— 20 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20—18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10— 30 мин</w:t>
            </w:r>
          </w:p>
        </w:tc>
      </w:tr>
      <w:tr w:rsidR="0022319C" w:rsidRPr="0092737E" w:rsidTr="00E80841">
        <w:trPr>
          <w:trHeight w:val="1205"/>
        </w:trPr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Местные воздушные ванны (хождение босиком по профилактической дорожке)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20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5 мин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18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5 мин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18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5 мин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18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5 мин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23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2—25 мин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23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2—30 мин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22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2—30 мин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22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2—30 мин</w:t>
            </w:r>
          </w:p>
        </w:tc>
      </w:tr>
      <w:tr w:rsidR="0022319C" w:rsidRPr="0092737E" w:rsidTr="00E80841">
        <w:trPr>
          <w:trHeight w:val="100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Обливание рук до локтя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30— 28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сна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28— 26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сна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28— 26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сна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25— 24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сна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30—28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сна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28—26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сна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28—26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сна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25—24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сна</w:t>
            </w:r>
          </w:p>
        </w:tc>
      </w:tr>
      <w:tr w:rsidR="0022319C" w:rsidRPr="0092737E" w:rsidTr="00E80841">
        <w:trPr>
          <w:trHeight w:val="86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lastRenderedPageBreak/>
              <w:t>Полоскание горла водой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обеда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обеда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25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обеда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обе</w:t>
            </w:r>
            <w:r w:rsidRPr="0092737E">
              <w:rPr>
                <w:rFonts w:ascii="Times New Roman" w:hAnsi="Times New Roman"/>
              </w:rPr>
              <w:softHyphen/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28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обе</w:t>
            </w:r>
            <w:r w:rsidRPr="0092737E">
              <w:rPr>
                <w:rFonts w:ascii="Times New Roman" w:hAnsi="Times New Roman"/>
              </w:rPr>
              <w:softHyphen/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25</w:t>
            </w:r>
            <w:proofErr w:type="gramStart"/>
            <w:r w:rsidRPr="0092737E">
              <w:rPr>
                <w:rFonts w:ascii="Times New Roman" w:hAnsi="Times New Roman"/>
              </w:rPr>
              <w:t xml:space="preserve"> °С</w:t>
            </w:r>
            <w:proofErr w:type="gramEnd"/>
            <w:r w:rsidRPr="0092737E">
              <w:rPr>
                <w:rFonts w:ascii="Times New Roman" w:hAnsi="Times New Roman"/>
              </w:rPr>
              <w:t>, после обе</w:t>
            </w:r>
            <w:r w:rsidRPr="0092737E">
              <w:rPr>
                <w:rFonts w:ascii="Times New Roman" w:hAnsi="Times New Roman"/>
              </w:rPr>
              <w:softHyphen/>
              <w:t>да</w:t>
            </w:r>
          </w:p>
        </w:tc>
      </w:tr>
      <w:tr w:rsidR="0022319C" w:rsidRPr="0092737E" w:rsidTr="00E80841">
        <w:trPr>
          <w:trHeight w:val="79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Игры с водой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—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Ежедневно 15— 30 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Ежедневно 30 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Ежедневно 30 мин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9C" w:rsidRPr="0092737E" w:rsidRDefault="0022319C" w:rsidP="00E80841">
            <w:pPr>
              <w:jc w:val="both"/>
              <w:rPr>
                <w:rFonts w:ascii="Times New Roman" w:hAnsi="Times New Roman"/>
              </w:rPr>
            </w:pPr>
            <w:r w:rsidRPr="0092737E">
              <w:rPr>
                <w:rFonts w:ascii="Times New Roman" w:hAnsi="Times New Roman"/>
              </w:rPr>
              <w:t>Ежедневно 30 мин</w:t>
            </w:r>
          </w:p>
        </w:tc>
      </w:tr>
    </w:tbl>
    <w:p w:rsidR="0022319C" w:rsidRDefault="0022319C" w:rsidP="002F1306">
      <w:pPr>
        <w:spacing w:before="75" w:after="7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19C" w:rsidRDefault="0022319C" w:rsidP="002F1306">
      <w:pPr>
        <w:spacing w:before="75" w:after="7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19C" w:rsidRPr="00DC47C0" w:rsidRDefault="0022319C" w:rsidP="002F1306">
      <w:pPr>
        <w:spacing w:before="75" w:after="7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47C0">
        <w:rPr>
          <w:rFonts w:ascii="Times New Roman" w:hAnsi="Times New Roman"/>
          <w:sz w:val="24"/>
          <w:szCs w:val="24"/>
          <w:lang w:eastAsia="ru-RU"/>
        </w:rPr>
        <w:t>Помочь ребенку вырасти здоровым возможно лишь в тесном сотрудничестве с родителями. Поэтому коллектив поставил задачу: повысить уровень знаний и интерес родителей в области формирования, сохранения и укрепления здоровья детей.</w:t>
      </w:r>
    </w:p>
    <w:p w:rsidR="0092737E" w:rsidRDefault="0092737E" w:rsidP="00D677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319C" w:rsidRPr="00DC47C0" w:rsidRDefault="0022319C" w:rsidP="00D677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7C0">
        <w:rPr>
          <w:rFonts w:ascii="Times New Roman" w:hAnsi="Times New Roman"/>
          <w:b/>
          <w:sz w:val="24"/>
          <w:szCs w:val="24"/>
          <w:lang w:eastAsia="ru-RU"/>
        </w:rPr>
        <w:t xml:space="preserve">Взаимосвязь с родителями в области </w:t>
      </w:r>
    </w:p>
    <w:p w:rsidR="0022319C" w:rsidRPr="00DC47C0" w:rsidRDefault="0022319C" w:rsidP="00D677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7C0">
        <w:rPr>
          <w:rFonts w:ascii="Times New Roman" w:hAnsi="Times New Roman"/>
          <w:b/>
          <w:sz w:val="24"/>
          <w:szCs w:val="24"/>
          <w:lang w:eastAsia="ru-RU"/>
        </w:rPr>
        <w:t>физкультурно-оздоровительной работы</w:t>
      </w:r>
    </w:p>
    <w:p w:rsidR="0022319C" w:rsidRPr="00DC47C0" w:rsidRDefault="0022319C" w:rsidP="00D677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5026"/>
        <w:gridCol w:w="1843"/>
      </w:tblGrid>
      <w:tr w:rsidR="0022319C" w:rsidRPr="0092737E" w:rsidTr="00E80841">
        <w:tc>
          <w:tcPr>
            <w:tcW w:w="2595" w:type="dxa"/>
          </w:tcPr>
          <w:p w:rsidR="0022319C" w:rsidRPr="0092737E" w:rsidRDefault="0061614B" w:rsidP="00D677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Н</w:t>
            </w:r>
            <w:r w:rsidR="0022319C" w:rsidRPr="0092737E">
              <w:rPr>
                <w:rFonts w:ascii="Times New Roman" w:hAnsi="Times New Roman"/>
                <w:lang w:eastAsia="ru-RU"/>
              </w:rPr>
              <w:t>аправления работы</w:t>
            </w:r>
          </w:p>
        </w:tc>
        <w:tc>
          <w:tcPr>
            <w:tcW w:w="5026" w:type="dxa"/>
          </w:tcPr>
          <w:p w:rsidR="0022319C" w:rsidRPr="0092737E" w:rsidRDefault="0022319C" w:rsidP="00D677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Формы работы</w:t>
            </w:r>
          </w:p>
        </w:tc>
        <w:tc>
          <w:tcPr>
            <w:tcW w:w="1843" w:type="dxa"/>
          </w:tcPr>
          <w:p w:rsidR="0022319C" w:rsidRPr="0092737E" w:rsidRDefault="0022319C" w:rsidP="00D677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Ответственный</w:t>
            </w:r>
          </w:p>
        </w:tc>
      </w:tr>
      <w:tr w:rsidR="009D24D9" w:rsidRPr="0092737E" w:rsidTr="0092737E">
        <w:trPr>
          <w:trHeight w:val="2804"/>
        </w:trPr>
        <w:tc>
          <w:tcPr>
            <w:tcW w:w="2595" w:type="dxa"/>
          </w:tcPr>
          <w:p w:rsidR="009D24D9" w:rsidRPr="0092737E" w:rsidRDefault="009D24D9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1. Информационно-просветительский  блок.</w:t>
            </w:r>
          </w:p>
          <w:p w:rsidR="009D24D9" w:rsidRPr="0092737E" w:rsidRDefault="009D24D9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D24D9" w:rsidRPr="0092737E" w:rsidRDefault="009D24D9" w:rsidP="00095DE2">
            <w:pPr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026" w:type="dxa"/>
          </w:tcPr>
          <w:p w:rsidR="009D24D9" w:rsidRPr="0092737E" w:rsidRDefault="009D24D9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- Выступления   инструктора физического воспитания и инструктора по плаванию на   родительских собраниях по актуальным темам</w:t>
            </w:r>
          </w:p>
          <w:p w:rsidR="009D24D9" w:rsidRPr="0092737E" w:rsidRDefault="009D24D9" w:rsidP="005D50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- Оформление  информационных  стендов  по  разделу «Здоровье  ребенка»</w:t>
            </w:r>
          </w:p>
          <w:p w:rsidR="009D24D9" w:rsidRPr="0092737E" w:rsidRDefault="009D24D9" w:rsidP="005D50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- Изготовление  памяток, папок-передвижек  по  вопросам  оздоровления   детей.</w:t>
            </w:r>
          </w:p>
          <w:p w:rsidR="009D24D9" w:rsidRPr="0092737E" w:rsidRDefault="009D24D9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 xml:space="preserve">- Рекомендации по результатам развития  детей </w:t>
            </w:r>
          </w:p>
          <w:p w:rsidR="009D24D9" w:rsidRPr="0092737E" w:rsidRDefault="009D24D9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- Развитие двигательных качеств и навыков</w:t>
            </w:r>
          </w:p>
          <w:p w:rsidR="009D24D9" w:rsidRPr="0092737E" w:rsidRDefault="009D24D9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- Помощь в выборе спортивных секций и кружков.</w:t>
            </w:r>
          </w:p>
          <w:p w:rsidR="009D24D9" w:rsidRPr="0092737E" w:rsidRDefault="009D24D9" w:rsidP="0061614B">
            <w:pPr>
              <w:spacing w:after="0"/>
              <w:rPr>
                <w:rFonts w:ascii="Times New Roman" w:hAnsi="Times New Roman"/>
                <w:color w:val="FF0000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- Беседы. Индивидуальные консультации</w:t>
            </w:r>
          </w:p>
        </w:tc>
        <w:tc>
          <w:tcPr>
            <w:tcW w:w="1843" w:type="dxa"/>
          </w:tcPr>
          <w:p w:rsidR="009D24D9" w:rsidRPr="0092737E" w:rsidRDefault="009D24D9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Медработник,</w:t>
            </w:r>
          </w:p>
          <w:p w:rsidR="009D24D9" w:rsidRPr="0092737E" w:rsidRDefault="009D24D9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Инструкторы по физическому воспитанию и плаванию</w:t>
            </w:r>
          </w:p>
        </w:tc>
      </w:tr>
      <w:tr w:rsidR="00095DE2" w:rsidRPr="0092737E" w:rsidTr="00E80841">
        <w:tc>
          <w:tcPr>
            <w:tcW w:w="2595" w:type="dxa"/>
          </w:tcPr>
          <w:p w:rsidR="00095DE2" w:rsidRPr="0092737E" w:rsidRDefault="009D24D9" w:rsidP="00095D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2.</w:t>
            </w:r>
            <w:r w:rsidR="00095DE2" w:rsidRPr="0092737E">
              <w:rPr>
                <w:rFonts w:ascii="Times New Roman" w:hAnsi="Times New Roman"/>
                <w:lang w:eastAsia="ru-RU"/>
              </w:rPr>
              <w:t>Взаимодействие  с  семьями  воспитанников</w:t>
            </w:r>
          </w:p>
        </w:tc>
        <w:tc>
          <w:tcPr>
            <w:tcW w:w="5026" w:type="dxa"/>
          </w:tcPr>
          <w:p w:rsidR="00095DE2" w:rsidRPr="0092737E" w:rsidRDefault="009D24D9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Клуб «</w:t>
            </w:r>
            <w:proofErr w:type="spellStart"/>
            <w:r w:rsidRPr="0092737E">
              <w:rPr>
                <w:rFonts w:ascii="Times New Roman" w:hAnsi="Times New Roman"/>
                <w:lang w:eastAsia="ru-RU"/>
              </w:rPr>
              <w:t>Здровячок</w:t>
            </w:r>
            <w:proofErr w:type="spellEnd"/>
            <w:r w:rsidRPr="0092737E">
              <w:rPr>
                <w:rFonts w:ascii="Times New Roman" w:hAnsi="Times New Roman"/>
                <w:lang w:eastAsia="ru-RU"/>
              </w:rPr>
              <w:t>»</w:t>
            </w:r>
            <w:r w:rsidR="00095DE2" w:rsidRPr="0092737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95DE2" w:rsidRPr="0092737E" w:rsidRDefault="00095DE2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Клуб «Здоровая семья».</w:t>
            </w:r>
          </w:p>
        </w:tc>
        <w:tc>
          <w:tcPr>
            <w:tcW w:w="1843" w:type="dxa"/>
          </w:tcPr>
          <w:p w:rsidR="009D24D9" w:rsidRPr="0092737E" w:rsidRDefault="009D24D9" w:rsidP="009D24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Медработник,</w:t>
            </w:r>
          </w:p>
          <w:p w:rsidR="00095DE2" w:rsidRPr="0092737E" w:rsidRDefault="009D24D9" w:rsidP="009D24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Инструкторы по физическому воспитанию и плаванию</w:t>
            </w:r>
          </w:p>
          <w:p w:rsidR="0061614B" w:rsidRPr="0092737E" w:rsidRDefault="0061614B" w:rsidP="009D24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22319C" w:rsidRPr="0092737E" w:rsidTr="00E80841">
        <w:tc>
          <w:tcPr>
            <w:tcW w:w="2595" w:type="dxa"/>
          </w:tcPr>
          <w:p w:rsidR="00DA1309" w:rsidRPr="0092737E" w:rsidRDefault="0022319C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 xml:space="preserve">3. </w:t>
            </w:r>
            <w:r w:rsidR="00DA1309" w:rsidRPr="0092737E">
              <w:rPr>
                <w:rFonts w:ascii="Times New Roman" w:hAnsi="Times New Roman"/>
                <w:lang w:eastAsia="ru-RU"/>
              </w:rPr>
              <w:t>Совместная  проектная  деятельность.</w:t>
            </w:r>
          </w:p>
          <w:p w:rsidR="0022319C" w:rsidRPr="0092737E" w:rsidRDefault="0022319C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26" w:type="dxa"/>
          </w:tcPr>
          <w:p w:rsidR="008E7284" w:rsidRPr="0092737E" w:rsidRDefault="0055652D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Работа</w:t>
            </w:r>
            <w:r w:rsidR="008E7284" w:rsidRPr="0092737E">
              <w:rPr>
                <w:rFonts w:ascii="Times New Roman" w:hAnsi="Times New Roman"/>
                <w:lang w:eastAsia="ru-RU"/>
              </w:rPr>
              <w:t xml:space="preserve"> агитбригады «</w:t>
            </w:r>
            <w:proofErr w:type="spellStart"/>
            <w:r w:rsidR="008E7284" w:rsidRPr="0092737E">
              <w:rPr>
                <w:rFonts w:ascii="Times New Roman" w:hAnsi="Times New Roman"/>
                <w:lang w:eastAsia="ru-RU"/>
              </w:rPr>
              <w:t>Светофорик</w:t>
            </w:r>
            <w:proofErr w:type="spellEnd"/>
            <w:r w:rsidR="008E7284" w:rsidRPr="0092737E">
              <w:rPr>
                <w:rFonts w:ascii="Times New Roman" w:hAnsi="Times New Roman"/>
                <w:lang w:eastAsia="ru-RU"/>
              </w:rPr>
              <w:t>», «</w:t>
            </w:r>
            <w:r w:rsidRPr="0092737E">
              <w:rPr>
                <w:rFonts w:ascii="Times New Roman" w:hAnsi="Times New Roman"/>
                <w:lang w:eastAsia="ru-RU"/>
              </w:rPr>
              <w:t>Неделя ОБЖ»,</w:t>
            </w:r>
            <w:r w:rsidR="00506689" w:rsidRPr="0092737E">
              <w:rPr>
                <w:rFonts w:ascii="Times New Roman" w:hAnsi="Times New Roman"/>
                <w:lang w:eastAsia="ru-RU"/>
              </w:rPr>
              <w:t xml:space="preserve"> «Неделя здоровья»,</w:t>
            </w:r>
            <w:r w:rsidRPr="0092737E">
              <w:rPr>
                <w:rFonts w:ascii="Times New Roman" w:hAnsi="Times New Roman"/>
                <w:lang w:eastAsia="ru-RU"/>
              </w:rPr>
              <w:t xml:space="preserve"> «Легче, чем пожар тушить, нам его предупредить», «Экология души», «Сохраним свою планету», «Минутки безопасности».</w:t>
            </w:r>
            <w:r w:rsidR="008E7284" w:rsidRPr="0092737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2319C" w:rsidRPr="0092737E" w:rsidRDefault="0022319C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 xml:space="preserve">- Соревнования «Папа, мама и я – спортивная семья», </w:t>
            </w:r>
          </w:p>
          <w:p w:rsidR="0022319C" w:rsidRPr="0092737E" w:rsidRDefault="0022319C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«Малые олимпийские игры», «Праздник Нептуна»</w:t>
            </w:r>
          </w:p>
          <w:p w:rsidR="0022319C" w:rsidRPr="0092737E" w:rsidRDefault="0022319C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- Участие родителей в спортивных проектах; в проведении дней здоровья</w:t>
            </w:r>
          </w:p>
          <w:p w:rsidR="0022319C" w:rsidRPr="0092737E" w:rsidRDefault="0022319C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 xml:space="preserve">- Привлечение родителей к двигательно-игровой деятельности с детьми </w:t>
            </w:r>
          </w:p>
          <w:p w:rsidR="0022319C" w:rsidRPr="0092737E" w:rsidRDefault="0022319C" w:rsidP="00095D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- Информационно – просветительская деятельность (публикации на сайте ДОУ; папки-пере</w:t>
            </w:r>
            <w:r w:rsidR="008E7284" w:rsidRPr="0092737E">
              <w:rPr>
                <w:rFonts w:ascii="Times New Roman" w:hAnsi="Times New Roman"/>
                <w:lang w:eastAsia="ru-RU"/>
              </w:rPr>
              <w:t>движки, выпуск фотогазет и др.)</w:t>
            </w:r>
          </w:p>
        </w:tc>
        <w:tc>
          <w:tcPr>
            <w:tcW w:w="1843" w:type="dxa"/>
          </w:tcPr>
          <w:p w:rsidR="0022319C" w:rsidRPr="0092737E" w:rsidRDefault="0022319C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Инструкторы по физическому воспитанию и плаванию Специалисты</w:t>
            </w:r>
          </w:p>
          <w:p w:rsidR="0022319C" w:rsidRPr="0092737E" w:rsidRDefault="0022319C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095DE2" w:rsidRPr="0092737E" w:rsidTr="00E80841">
        <w:tc>
          <w:tcPr>
            <w:tcW w:w="2595" w:type="dxa"/>
          </w:tcPr>
          <w:p w:rsidR="00095DE2" w:rsidRPr="0092737E" w:rsidRDefault="0061614B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 xml:space="preserve">4. </w:t>
            </w:r>
            <w:r w:rsidR="00A73310" w:rsidRPr="0092737E">
              <w:rPr>
                <w:rFonts w:ascii="Times New Roman" w:hAnsi="Times New Roman"/>
                <w:lang w:eastAsia="ru-RU"/>
              </w:rPr>
              <w:t>Мониторинг</w:t>
            </w:r>
          </w:p>
        </w:tc>
        <w:tc>
          <w:tcPr>
            <w:tcW w:w="5026" w:type="dxa"/>
          </w:tcPr>
          <w:p w:rsidR="00095DE2" w:rsidRPr="0092737E" w:rsidRDefault="00095DE2" w:rsidP="00095D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 xml:space="preserve">Анкетирование родителей, анализ анкет </w:t>
            </w:r>
          </w:p>
          <w:p w:rsidR="00095DE2" w:rsidRPr="0092737E" w:rsidRDefault="00095DE2" w:rsidP="00D67789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</w:tcPr>
          <w:p w:rsidR="00095DE2" w:rsidRPr="0092737E" w:rsidRDefault="0061614B" w:rsidP="00D677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Зам. зав. по ВМР</w:t>
            </w:r>
          </w:p>
          <w:p w:rsidR="0061614B" w:rsidRPr="0092737E" w:rsidRDefault="0061614B" w:rsidP="006161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Инструкторы по физическому воспитанию и плаванию Специалисты</w:t>
            </w:r>
          </w:p>
          <w:p w:rsidR="0061614B" w:rsidRPr="0092737E" w:rsidRDefault="0061614B" w:rsidP="006161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737E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</w:tbl>
    <w:p w:rsidR="001E7060" w:rsidRPr="00DC47C0" w:rsidRDefault="001E7060" w:rsidP="00F77BD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</w:rPr>
        <w:sectPr w:rsidR="001E7060" w:rsidRPr="00DC47C0" w:rsidSect="00E80841">
          <w:pgSz w:w="11906" w:h="16838"/>
          <w:pgMar w:top="426" w:right="426" w:bottom="851" w:left="1134" w:header="708" w:footer="708" w:gutter="0"/>
          <w:cols w:space="708"/>
          <w:docGrid w:linePitch="360"/>
        </w:sectPr>
      </w:pPr>
    </w:p>
    <w:p w:rsidR="0022319C" w:rsidRDefault="0022319C" w:rsidP="00786BB6">
      <w:pPr>
        <w:keepNext/>
        <w:spacing w:before="240" w:after="6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sectPr w:rsidR="0022319C" w:rsidSect="00C3199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F8"/>
    <w:multiLevelType w:val="multilevel"/>
    <w:tmpl w:val="E70A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D11378"/>
    <w:multiLevelType w:val="multilevel"/>
    <w:tmpl w:val="BCA0CA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337D5"/>
    <w:multiLevelType w:val="multilevel"/>
    <w:tmpl w:val="6E2E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E2E13"/>
    <w:multiLevelType w:val="multilevel"/>
    <w:tmpl w:val="A6C8CA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BA3D20"/>
    <w:multiLevelType w:val="hybridMultilevel"/>
    <w:tmpl w:val="59FEC52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0DA80532"/>
    <w:multiLevelType w:val="multilevel"/>
    <w:tmpl w:val="070E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02FBB"/>
    <w:multiLevelType w:val="hybridMultilevel"/>
    <w:tmpl w:val="5B9E2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8250100"/>
    <w:multiLevelType w:val="hybridMultilevel"/>
    <w:tmpl w:val="2C3E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D68DE"/>
    <w:multiLevelType w:val="multilevel"/>
    <w:tmpl w:val="BB10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A28C3"/>
    <w:multiLevelType w:val="multilevel"/>
    <w:tmpl w:val="DA8E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0E54FC"/>
    <w:multiLevelType w:val="multilevel"/>
    <w:tmpl w:val="E31A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4344C6"/>
    <w:multiLevelType w:val="hybridMultilevel"/>
    <w:tmpl w:val="0AFCBC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028E5"/>
    <w:multiLevelType w:val="multilevel"/>
    <w:tmpl w:val="713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861D1C"/>
    <w:multiLevelType w:val="multilevel"/>
    <w:tmpl w:val="D00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25C0C"/>
    <w:multiLevelType w:val="multilevel"/>
    <w:tmpl w:val="1054D5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34447C"/>
    <w:multiLevelType w:val="multilevel"/>
    <w:tmpl w:val="F2B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742C7D"/>
    <w:multiLevelType w:val="multilevel"/>
    <w:tmpl w:val="0D04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F479C9"/>
    <w:multiLevelType w:val="hybridMultilevel"/>
    <w:tmpl w:val="B192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EA4166"/>
    <w:multiLevelType w:val="multilevel"/>
    <w:tmpl w:val="6952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396553"/>
    <w:multiLevelType w:val="multilevel"/>
    <w:tmpl w:val="F7A2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8955C3"/>
    <w:multiLevelType w:val="multilevel"/>
    <w:tmpl w:val="A566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F15F8B"/>
    <w:multiLevelType w:val="multilevel"/>
    <w:tmpl w:val="5482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171364"/>
    <w:multiLevelType w:val="hybridMultilevel"/>
    <w:tmpl w:val="2CCCF40A"/>
    <w:lvl w:ilvl="0" w:tplc="4B266CAA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3">
    <w:nsid w:val="4CC6183F"/>
    <w:multiLevelType w:val="multilevel"/>
    <w:tmpl w:val="96B2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33F49"/>
    <w:multiLevelType w:val="multilevel"/>
    <w:tmpl w:val="2B96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46917E3"/>
    <w:multiLevelType w:val="multilevel"/>
    <w:tmpl w:val="0AB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A1044E"/>
    <w:multiLevelType w:val="hybridMultilevel"/>
    <w:tmpl w:val="A810FDE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>
    <w:nsid w:val="598623E6"/>
    <w:multiLevelType w:val="hybridMultilevel"/>
    <w:tmpl w:val="EF82F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1F131F"/>
    <w:multiLevelType w:val="hybridMultilevel"/>
    <w:tmpl w:val="9A48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B7BAE"/>
    <w:multiLevelType w:val="multilevel"/>
    <w:tmpl w:val="12FC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BB3133"/>
    <w:multiLevelType w:val="multilevel"/>
    <w:tmpl w:val="807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C36240"/>
    <w:multiLevelType w:val="multilevel"/>
    <w:tmpl w:val="1130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CE02E8"/>
    <w:multiLevelType w:val="multilevel"/>
    <w:tmpl w:val="54F2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F644E7A"/>
    <w:multiLevelType w:val="hybridMultilevel"/>
    <w:tmpl w:val="AF2473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FE808D9"/>
    <w:multiLevelType w:val="multilevel"/>
    <w:tmpl w:val="14161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2BA3373"/>
    <w:multiLevelType w:val="multilevel"/>
    <w:tmpl w:val="F90A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5B5E28"/>
    <w:multiLevelType w:val="multilevel"/>
    <w:tmpl w:val="539C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90F3D08"/>
    <w:multiLevelType w:val="hybridMultilevel"/>
    <w:tmpl w:val="1394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35DFC"/>
    <w:multiLevelType w:val="multilevel"/>
    <w:tmpl w:val="8E1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903CAC"/>
    <w:multiLevelType w:val="multilevel"/>
    <w:tmpl w:val="BE8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E56E38"/>
    <w:multiLevelType w:val="multilevel"/>
    <w:tmpl w:val="688A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35"/>
  </w:num>
  <w:num w:numId="3">
    <w:abstractNumId w:val="30"/>
  </w:num>
  <w:num w:numId="4">
    <w:abstractNumId w:val="40"/>
  </w:num>
  <w:num w:numId="5">
    <w:abstractNumId w:val="32"/>
  </w:num>
  <w:num w:numId="6">
    <w:abstractNumId w:val="21"/>
  </w:num>
  <w:num w:numId="7">
    <w:abstractNumId w:val="9"/>
  </w:num>
  <w:num w:numId="8">
    <w:abstractNumId w:val="24"/>
  </w:num>
  <w:num w:numId="9">
    <w:abstractNumId w:val="18"/>
  </w:num>
  <w:num w:numId="10">
    <w:abstractNumId w:val="15"/>
  </w:num>
  <w:num w:numId="11">
    <w:abstractNumId w:val="20"/>
  </w:num>
  <w:num w:numId="12">
    <w:abstractNumId w:val="39"/>
  </w:num>
  <w:num w:numId="13">
    <w:abstractNumId w:val="3"/>
  </w:num>
  <w:num w:numId="14">
    <w:abstractNumId w:val="13"/>
  </w:num>
  <w:num w:numId="15">
    <w:abstractNumId w:val="14"/>
  </w:num>
  <w:num w:numId="16">
    <w:abstractNumId w:val="36"/>
  </w:num>
  <w:num w:numId="17">
    <w:abstractNumId w:val="1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23"/>
  </w:num>
  <w:num w:numId="23">
    <w:abstractNumId w:val="12"/>
  </w:num>
  <w:num w:numId="24">
    <w:abstractNumId w:val="11"/>
  </w:num>
  <w:num w:numId="25">
    <w:abstractNumId w:val="26"/>
  </w:num>
  <w:num w:numId="26">
    <w:abstractNumId w:val="22"/>
  </w:num>
  <w:num w:numId="27">
    <w:abstractNumId w:val="25"/>
  </w:num>
  <w:num w:numId="28">
    <w:abstractNumId w:val="31"/>
  </w:num>
  <w:num w:numId="29">
    <w:abstractNumId w:val="38"/>
  </w:num>
  <w:num w:numId="30">
    <w:abstractNumId w:val="19"/>
  </w:num>
  <w:num w:numId="31">
    <w:abstractNumId w:val="8"/>
  </w:num>
  <w:num w:numId="32">
    <w:abstractNumId w:val="6"/>
  </w:num>
  <w:num w:numId="33">
    <w:abstractNumId w:val="17"/>
  </w:num>
  <w:num w:numId="34">
    <w:abstractNumId w:val="4"/>
  </w:num>
  <w:num w:numId="35">
    <w:abstractNumId w:val="0"/>
  </w:num>
  <w:num w:numId="36">
    <w:abstractNumId w:val="34"/>
  </w:num>
  <w:num w:numId="37">
    <w:abstractNumId w:val="37"/>
  </w:num>
  <w:num w:numId="38">
    <w:abstractNumId w:val="27"/>
  </w:num>
  <w:num w:numId="39">
    <w:abstractNumId w:val="28"/>
  </w:num>
  <w:num w:numId="40">
    <w:abstractNumId w:val="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EF7"/>
    <w:rsid w:val="00022C57"/>
    <w:rsid w:val="00041D66"/>
    <w:rsid w:val="00067ABD"/>
    <w:rsid w:val="0009201E"/>
    <w:rsid w:val="00095DE2"/>
    <w:rsid w:val="000C3963"/>
    <w:rsid w:val="000E3FF5"/>
    <w:rsid w:val="000E4342"/>
    <w:rsid w:val="000E7A8F"/>
    <w:rsid w:val="0017183A"/>
    <w:rsid w:val="0019727F"/>
    <w:rsid w:val="001E7060"/>
    <w:rsid w:val="00201869"/>
    <w:rsid w:val="0022319C"/>
    <w:rsid w:val="00231534"/>
    <w:rsid w:val="00235A2B"/>
    <w:rsid w:val="002C433C"/>
    <w:rsid w:val="002D7983"/>
    <w:rsid w:val="002D7A91"/>
    <w:rsid w:val="002E3DE9"/>
    <w:rsid w:val="002E7696"/>
    <w:rsid w:val="002F1306"/>
    <w:rsid w:val="00320471"/>
    <w:rsid w:val="003448B1"/>
    <w:rsid w:val="0037090E"/>
    <w:rsid w:val="003B7220"/>
    <w:rsid w:val="003E545E"/>
    <w:rsid w:val="003E57B6"/>
    <w:rsid w:val="00416072"/>
    <w:rsid w:val="0042088A"/>
    <w:rsid w:val="00423ED8"/>
    <w:rsid w:val="004242B7"/>
    <w:rsid w:val="00495746"/>
    <w:rsid w:val="00504FFB"/>
    <w:rsid w:val="00505746"/>
    <w:rsid w:val="00506689"/>
    <w:rsid w:val="005512E6"/>
    <w:rsid w:val="0055652D"/>
    <w:rsid w:val="00595779"/>
    <w:rsid w:val="005B5635"/>
    <w:rsid w:val="005C7F82"/>
    <w:rsid w:val="005D505B"/>
    <w:rsid w:val="005D5EA8"/>
    <w:rsid w:val="0061614B"/>
    <w:rsid w:val="006D71FF"/>
    <w:rsid w:val="006F74CA"/>
    <w:rsid w:val="00706C7D"/>
    <w:rsid w:val="007341BD"/>
    <w:rsid w:val="00786BB6"/>
    <w:rsid w:val="007E1715"/>
    <w:rsid w:val="00850070"/>
    <w:rsid w:val="008810D9"/>
    <w:rsid w:val="008B7DC5"/>
    <w:rsid w:val="008E7284"/>
    <w:rsid w:val="00925FF8"/>
    <w:rsid w:val="0092737E"/>
    <w:rsid w:val="009D24D9"/>
    <w:rsid w:val="009F2773"/>
    <w:rsid w:val="00A23BEC"/>
    <w:rsid w:val="00A50ACE"/>
    <w:rsid w:val="00A60026"/>
    <w:rsid w:val="00A60D87"/>
    <w:rsid w:val="00A72156"/>
    <w:rsid w:val="00A73310"/>
    <w:rsid w:val="00AB30CE"/>
    <w:rsid w:val="00B05D23"/>
    <w:rsid w:val="00B703DD"/>
    <w:rsid w:val="00B80EF7"/>
    <w:rsid w:val="00B956FD"/>
    <w:rsid w:val="00BA1D4F"/>
    <w:rsid w:val="00C175F0"/>
    <w:rsid w:val="00C269D4"/>
    <w:rsid w:val="00C31990"/>
    <w:rsid w:val="00C8004B"/>
    <w:rsid w:val="00D67789"/>
    <w:rsid w:val="00D67857"/>
    <w:rsid w:val="00D9426C"/>
    <w:rsid w:val="00DA1309"/>
    <w:rsid w:val="00DA1391"/>
    <w:rsid w:val="00DA6F51"/>
    <w:rsid w:val="00DC43F6"/>
    <w:rsid w:val="00DC47C0"/>
    <w:rsid w:val="00DC6D35"/>
    <w:rsid w:val="00E1370E"/>
    <w:rsid w:val="00E2235C"/>
    <w:rsid w:val="00E54EA9"/>
    <w:rsid w:val="00E66F66"/>
    <w:rsid w:val="00E80841"/>
    <w:rsid w:val="00EA0BEE"/>
    <w:rsid w:val="00EA33FB"/>
    <w:rsid w:val="00EA45A3"/>
    <w:rsid w:val="00EA4D3F"/>
    <w:rsid w:val="00EB613E"/>
    <w:rsid w:val="00F02F74"/>
    <w:rsid w:val="00F147E2"/>
    <w:rsid w:val="00F2017D"/>
    <w:rsid w:val="00F22FC0"/>
    <w:rsid w:val="00F569F3"/>
    <w:rsid w:val="00F67E0B"/>
    <w:rsid w:val="00F77BDC"/>
    <w:rsid w:val="00F90E37"/>
    <w:rsid w:val="00F971BF"/>
    <w:rsid w:val="00FA76AC"/>
    <w:rsid w:val="00FC3417"/>
    <w:rsid w:val="00FC508E"/>
    <w:rsid w:val="00FC5AAC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13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2F1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130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130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2F1306"/>
    <w:rPr>
      <w:rFonts w:ascii="Times New Roman" w:hAnsi="Times New Roman" w:cs="Times New Roman"/>
      <w:b/>
      <w:bCs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locked/>
    <w:rsid w:val="002F130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2F1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F1306"/>
    <w:rPr>
      <w:rFonts w:cs="Times New Roman"/>
    </w:rPr>
  </w:style>
  <w:style w:type="character" w:customStyle="1" w:styleId="submenu-table">
    <w:name w:val="submenu-table"/>
    <w:uiPriority w:val="99"/>
    <w:rsid w:val="002F1306"/>
    <w:rPr>
      <w:rFonts w:cs="Times New Roman"/>
    </w:rPr>
  </w:style>
  <w:style w:type="table" w:styleId="a4">
    <w:name w:val="Table Grid"/>
    <w:basedOn w:val="a1"/>
    <w:uiPriority w:val="59"/>
    <w:rsid w:val="002F13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2F1306"/>
    <w:pPr>
      <w:ind w:left="72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rsid w:val="002F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F1306"/>
    <w:rPr>
      <w:rFonts w:ascii="Tahoma" w:hAnsi="Tahoma" w:cs="Tahoma"/>
      <w:sz w:val="16"/>
      <w:szCs w:val="16"/>
    </w:rPr>
  </w:style>
  <w:style w:type="character" w:customStyle="1" w:styleId="butback">
    <w:name w:val="butback"/>
    <w:uiPriority w:val="99"/>
    <w:rsid w:val="002F1306"/>
    <w:rPr>
      <w:rFonts w:cs="Times New Roman"/>
    </w:rPr>
  </w:style>
  <w:style w:type="paragraph" w:customStyle="1" w:styleId="stx">
    <w:name w:val="stx"/>
    <w:basedOn w:val="a"/>
    <w:uiPriority w:val="99"/>
    <w:rsid w:val="002F1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F1306"/>
    <w:rPr>
      <w:rFonts w:ascii="Times New Roman" w:hAnsi="Times New Roman"/>
    </w:rPr>
  </w:style>
  <w:style w:type="paragraph" w:customStyle="1" w:styleId="msonospacing0">
    <w:name w:val="msonospacing"/>
    <w:basedOn w:val="a"/>
    <w:uiPriority w:val="99"/>
    <w:rsid w:val="002F1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2F1306"/>
    <w:rPr>
      <w:rFonts w:cs="Times New Roman"/>
      <w:b/>
      <w:bCs/>
    </w:rPr>
  </w:style>
  <w:style w:type="paragraph" w:customStyle="1" w:styleId="a20">
    <w:name w:val="a2"/>
    <w:basedOn w:val="a"/>
    <w:uiPriority w:val="99"/>
    <w:rsid w:val="002F1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99"/>
    <w:qFormat/>
    <w:rsid w:val="002F1306"/>
    <w:rPr>
      <w:rFonts w:cs="Times New Roman"/>
      <w:i/>
      <w:iCs/>
    </w:rPr>
  </w:style>
  <w:style w:type="paragraph" w:styleId="aa">
    <w:name w:val="header"/>
    <w:basedOn w:val="a"/>
    <w:link w:val="ab"/>
    <w:uiPriority w:val="99"/>
    <w:rsid w:val="002F1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2F130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F1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2F130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2F1306"/>
    <w:rPr>
      <w:rFonts w:cs="Times New Roman"/>
    </w:rPr>
  </w:style>
  <w:style w:type="paragraph" w:styleId="af">
    <w:name w:val="List Paragraph"/>
    <w:basedOn w:val="a"/>
    <w:link w:val="af0"/>
    <w:uiPriority w:val="34"/>
    <w:qFormat/>
    <w:rsid w:val="003B7220"/>
    <w:pPr>
      <w:ind w:left="720"/>
      <w:contextualSpacing/>
    </w:pPr>
  </w:style>
  <w:style w:type="table" w:customStyle="1" w:styleId="12">
    <w:name w:val="Сетка таблицы1"/>
    <w:uiPriority w:val="99"/>
    <w:rsid w:val="00E8084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character" w:customStyle="1" w:styleId="comments">
    <w:name w:val="comments"/>
    <w:rsid w:val="0092737E"/>
  </w:style>
  <w:style w:type="character" w:customStyle="1" w:styleId="af0">
    <w:name w:val="Абзац списка Знак"/>
    <w:link w:val="af"/>
    <w:uiPriority w:val="34"/>
    <w:locked/>
    <w:rsid w:val="009273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0899-7E87-497E-9030-CBD42CDD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2014-07-17T07:05:00Z</cp:lastPrinted>
  <dcterms:created xsi:type="dcterms:W3CDTF">2014-07-10T16:36:00Z</dcterms:created>
  <dcterms:modified xsi:type="dcterms:W3CDTF">2017-07-01T15:25:00Z</dcterms:modified>
</cp:coreProperties>
</file>